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67C" w:rsidRPr="006752BA" w:rsidRDefault="00CE0148" w:rsidP="006752BA">
      <w:pPr>
        <w:tabs>
          <w:tab w:val="num" w:pos="1440"/>
        </w:tabs>
        <w:rPr>
          <w:b/>
        </w:rPr>
      </w:pPr>
      <w:r>
        <w:rPr>
          <w:b/>
        </w:rPr>
        <w:t xml:space="preserve">Artigo Científico </w:t>
      </w:r>
      <w:r w:rsidR="0053155A">
        <w:rPr>
          <w:b/>
        </w:rPr>
        <w:t xml:space="preserve">– </w:t>
      </w:r>
      <w:r w:rsidR="004476B8">
        <w:rPr>
          <w:b/>
        </w:rPr>
        <w:t>Como estimar o fluxo de caixa projetado</w:t>
      </w:r>
    </w:p>
    <w:p w:rsidR="004476B8" w:rsidRPr="004476B8" w:rsidRDefault="004476B8" w:rsidP="004476B8">
      <w:pPr>
        <w:pStyle w:val="Ttulo2"/>
        <w:spacing w:before="0" w:beforeAutospacing="0" w:after="75" w:afterAutospacing="0" w:line="270" w:lineRule="atLeast"/>
        <w:rPr>
          <w:rFonts w:ascii="Arial" w:hAnsi="Arial" w:cs="Arial"/>
          <w:bCs w:val="0"/>
          <w:color w:val="333333"/>
          <w:sz w:val="18"/>
          <w:szCs w:val="18"/>
        </w:rPr>
      </w:pPr>
      <w:hyperlink r:id="rId5" w:history="1">
        <w:r w:rsidRPr="004476B8">
          <w:rPr>
            <w:color w:val="333333"/>
            <w:sz w:val="18"/>
            <w:szCs w:val="18"/>
          </w:rPr>
          <w:t>Como estimar o fluxo de caixa projetado para os próximos meses em uma empresa ainda recente no mercado, com aproximadamente um ano de existência.</w:t>
        </w:r>
      </w:hyperlink>
    </w:p>
    <w:p w:rsidR="00CE0148" w:rsidRDefault="00CE0148" w:rsidP="00CE0148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4476B8" w:rsidRPr="004476B8" w:rsidRDefault="004476B8" w:rsidP="004476B8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333333"/>
          <w:sz w:val="18"/>
          <w:szCs w:val="18"/>
          <w:lang w:val="en-US"/>
        </w:rPr>
      </w:pPr>
      <w:r w:rsidRPr="004476B8">
        <w:rPr>
          <w:rStyle w:val="nfase"/>
          <w:rFonts w:ascii="Arial" w:hAnsi="Arial" w:cs="Arial"/>
          <w:color w:val="333333"/>
          <w:sz w:val="20"/>
          <w:szCs w:val="20"/>
          <w:lang w:val="en-US"/>
        </w:rPr>
        <w:t>Prof. Ricardo Almeida.</w:t>
      </w:r>
    </w:p>
    <w:p w:rsidR="004476B8" w:rsidRPr="004476B8" w:rsidRDefault="004476B8" w:rsidP="004476B8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18"/>
          <w:szCs w:val="18"/>
        </w:rPr>
      </w:pPr>
      <w:r w:rsidRPr="004476B8">
        <w:rPr>
          <w:rFonts w:ascii="Arial" w:hAnsi="Arial" w:cs="Arial"/>
          <w:color w:val="333333"/>
          <w:sz w:val="18"/>
          <w:szCs w:val="18"/>
        </w:rPr>
        <w:t> </w:t>
      </w:r>
    </w:p>
    <w:p w:rsidR="004476B8" w:rsidRDefault="004476B8" w:rsidP="004476B8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O primeiro passo para estimar o fluxo de caixa de sua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 w:rsidRPr="004476B8">
        <w:rPr>
          <w:rFonts w:ascii="Arial" w:hAnsi="Arial" w:cs="Arial"/>
          <w:color w:val="333333"/>
          <w:sz w:val="18"/>
          <w:szCs w:val="18"/>
        </w:rPr>
        <w:t>empresa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>é organizar as vendas mensais do último ano de operação e calcular como se comportou seu crescimento, em variação percentual, mês a mês. A projeção é feita olhando para este crescimento e se perguntando: “No futuro vai continuar neste ritmo ou será em um ritmo diferente?”. A resposta vai fazer com que você projete as vendas mensais para o ano seguinte. É claro que as informações serão subjetivas, mas se lembre que sua expectativa é que vai gerar algo a ser alcançado pela sua empresa e isto é que é importante. Todo o mês, confira se tudo está indo de acordo com o esperado.</w:t>
      </w:r>
    </w:p>
    <w:p w:rsidR="004476B8" w:rsidRDefault="004476B8" w:rsidP="004476B8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4476B8" w:rsidRDefault="004476B8" w:rsidP="004476B8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Para começar a responder a pergunta, é bom começar a pensar no que acontecerá nos próximos meses que podem mudar o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 w:rsidRPr="004476B8">
        <w:rPr>
          <w:rFonts w:ascii="Arial" w:hAnsi="Arial" w:cs="Arial"/>
          <w:color w:val="333333"/>
          <w:sz w:val="18"/>
          <w:szCs w:val="18"/>
        </w:rPr>
        <w:t>ritmo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>de crescimento das vendas. Cada negócio tem o seu ritmo e o empreendedor é a melhor pessoa para identificá-lo. As outras pessoas podem até ajudar, mas a melhor previsão será a sua, que conhece o negócio melhor do que ninguém.</w:t>
      </w:r>
    </w:p>
    <w:p w:rsidR="004476B8" w:rsidRDefault="004476B8" w:rsidP="004476B8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4476B8" w:rsidRDefault="004476B8" w:rsidP="004476B8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As outras partes da projeção são normalmente dependentes das vendas:</w:t>
      </w:r>
    </w:p>
    <w:p w:rsidR="004476B8" w:rsidRDefault="004476B8" w:rsidP="004476B8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Gastos: devem ser deduzidos das vendas esperadas.  É essencial que sejam separados em gastos que não são dependentes das vendas (fixos) e que são dependentes das vendas (variáveis). Os variáveis são estimados como uma % das vendas enquanto os fixos aumentam com a inflação, em geral.</w:t>
      </w:r>
    </w:p>
    <w:p w:rsidR="004476B8" w:rsidRDefault="004476B8" w:rsidP="004476B8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4476B8" w:rsidRDefault="004476B8" w:rsidP="004476B8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O resultado (subtrair os gastos da projeção esperada de vendas) será o fluxo de caixa das operações, que deve ser somado ao caixa que a empresa tinha no início do mês, com isso é possível prever o caixa ao final do mês. Se o resultado previsto for negativo, faltará dinheiro e é bom já pensar em como cobrir esta falta.... Se for positivo, pode se pensar em investir ou então em planejar uma distribuição de lucros para melhorar a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 w:rsidRPr="004476B8">
        <w:rPr>
          <w:rFonts w:ascii="Arial" w:hAnsi="Arial" w:cs="Arial"/>
          <w:color w:val="333333"/>
          <w:sz w:val="18"/>
          <w:szCs w:val="18"/>
        </w:rPr>
        <w:t>qualida</w:t>
      </w:r>
      <w:bookmarkStart w:id="0" w:name="_GoBack"/>
      <w:bookmarkEnd w:id="0"/>
      <w:r w:rsidRPr="004476B8">
        <w:rPr>
          <w:rFonts w:ascii="Arial" w:hAnsi="Arial" w:cs="Arial"/>
          <w:color w:val="333333"/>
          <w:sz w:val="18"/>
          <w:szCs w:val="18"/>
        </w:rPr>
        <w:t>de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>de vida do empreendedor.</w:t>
      </w:r>
    </w:p>
    <w:p w:rsidR="004476B8" w:rsidRDefault="004476B8" w:rsidP="004476B8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4476B8" w:rsidRDefault="004476B8" w:rsidP="004476B8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Utilize uma planilha Excel que identifique as vendas e gastos relevantes com clareza e organize seu sistema de informações. Procure ter um canal de comunicação com os clientes atuais e potenciais para obter informações que ajudem nas suas projeções de vendas e um controle dos gastos que ocorreram a partir do extrato da empresa e das notas fiscais de compra.</w:t>
      </w:r>
    </w:p>
    <w:p w:rsidR="00A91E7E" w:rsidRDefault="00A91E7E" w:rsidP="004476B8">
      <w:pPr>
        <w:pStyle w:val="NormalWeb"/>
        <w:shd w:val="clear" w:color="auto" w:fill="FFFFFF"/>
        <w:spacing w:before="0" w:beforeAutospacing="0" w:after="0" w:afterAutospacing="0" w:line="270" w:lineRule="atLeast"/>
      </w:pPr>
    </w:p>
    <w:sectPr w:rsidR="00A91E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479AB"/>
    <w:multiLevelType w:val="hybridMultilevel"/>
    <w:tmpl w:val="BE88F2F2"/>
    <w:lvl w:ilvl="0" w:tplc="B7C2FC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BA018C">
      <w:start w:val="395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DE1C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7CE3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C458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5E5C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D0F6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189B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4896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6256130"/>
    <w:multiLevelType w:val="multilevel"/>
    <w:tmpl w:val="4EEC1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1F5C47"/>
    <w:multiLevelType w:val="multilevel"/>
    <w:tmpl w:val="D0BA0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581364"/>
    <w:multiLevelType w:val="multilevel"/>
    <w:tmpl w:val="2B6C1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C81864"/>
    <w:multiLevelType w:val="multilevel"/>
    <w:tmpl w:val="CAA6E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9F62BE"/>
    <w:multiLevelType w:val="multilevel"/>
    <w:tmpl w:val="C9BA9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556F5D"/>
    <w:multiLevelType w:val="multilevel"/>
    <w:tmpl w:val="16FC3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7A65C7"/>
    <w:multiLevelType w:val="multilevel"/>
    <w:tmpl w:val="8084A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387793"/>
    <w:multiLevelType w:val="multilevel"/>
    <w:tmpl w:val="16AAB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8543C1"/>
    <w:multiLevelType w:val="multilevel"/>
    <w:tmpl w:val="2884A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AA6F02"/>
    <w:multiLevelType w:val="multilevel"/>
    <w:tmpl w:val="F96A1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1E0160"/>
    <w:multiLevelType w:val="multilevel"/>
    <w:tmpl w:val="BAF4C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AB61E5"/>
    <w:multiLevelType w:val="multilevel"/>
    <w:tmpl w:val="B52E2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FC6528"/>
    <w:multiLevelType w:val="multilevel"/>
    <w:tmpl w:val="FD36C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145286"/>
    <w:multiLevelType w:val="multilevel"/>
    <w:tmpl w:val="41748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1C30871"/>
    <w:multiLevelType w:val="multilevel"/>
    <w:tmpl w:val="068A3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3"/>
  </w:num>
  <w:num w:numId="3">
    <w:abstractNumId w:val="8"/>
  </w:num>
  <w:num w:numId="4">
    <w:abstractNumId w:val="3"/>
  </w:num>
  <w:num w:numId="5">
    <w:abstractNumId w:val="9"/>
  </w:num>
  <w:num w:numId="6">
    <w:abstractNumId w:val="1"/>
  </w:num>
  <w:num w:numId="7">
    <w:abstractNumId w:val="11"/>
  </w:num>
  <w:num w:numId="8">
    <w:abstractNumId w:val="5"/>
  </w:num>
  <w:num w:numId="9">
    <w:abstractNumId w:val="7"/>
  </w:num>
  <w:num w:numId="10">
    <w:abstractNumId w:val="10"/>
  </w:num>
  <w:num w:numId="11">
    <w:abstractNumId w:val="12"/>
  </w:num>
  <w:num w:numId="12">
    <w:abstractNumId w:val="15"/>
  </w:num>
  <w:num w:numId="13">
    <w:abstractNumId w:val="4"/>
  </w:num>
  <w:num w:numId="14">
    <w:abstractNumId w:val="14"/>
  </w:num>
  <w:num w:numId="15">
    <w:abstractNumId w:val="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2BA"/>
    <w:rsid w:val="001D0AAB"/>
    <w:rsid w:val="0042767C"/>
    <w:rsid w:val="004476B8"/>
    <w:rsid w:val="0053155A"/>
    <w:rsid w:val="006752BA"/>
    <w:rsid w:val="00A91E7E"/>
    <w:rsid w:val="00C62862"/>
    <w:rsid w:val="00CE0148"/>
    <w:rsid w:val="00DB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55CA06-1EBA-46E3-8ECA-D389DCAF3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5315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5315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5315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75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752BA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6752BA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6752BA"/>
  </w:style>
  <w:style w:type="character" w:customStyle="1" w:styleId="Ttulo1Char">
    <w:name w:val="Título 1 Char"/>
    <w:basedOn w:val="Fontepargpadro"/>
    <w:link w:val="Ttulo1"/>
    <w:uiPriority w:val="9"/>
    <w:rsid w:val="0053155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3155A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53155A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nfase">
    <w:name w:val="Emphasis"/>
    <w:basedOn w:val="Fontepargpadro"/>
    <w:uiPriority w:val="20"/>
    <w:qFormat/>
    <w:rsid w:val="005315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429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40093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2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962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56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6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lanodenegocios.com.br/www/index.php/informcao/artigos-cientificos/3068-como-estimar-o-fluxo-de-caixa-projetado-para-os-proximos-meses-em-uma-empresa-ainda-recente-no-mercado-com-aproximadamente-um-ano-de-existenci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Vilas Boas</dc:creator>
  <cp:keywords/>
  <dc:description/>
  <cp:lastModifiedBy>Eduardo Vilas Boas</cp:lastModifiedBy>
  <cp:revision>2</cp:revision>
  <dcterms:created xsi:type="dcterms:W3CDTF">2014-02-18T16:50:00Z</dcterms:created>
  <dcterms:modified xsi:type="dcterms:W3CDTF">2014-02-18T16:50:00Z</dcterms:modified>
</cp:coreProperties>
</file>